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427" w:rsidRDefault="00D82427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427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6400801" cy="8801100"/>
            <wp:effectExtent l="0" t="0" r="0" b="0"/>
            <wp:docPr id="2" name="Рисунок 2" descr="C:\Users\Залина\Pictures\2024-04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Pictures\2024-04-24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16" cy="88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2427" w:rsidRDefault="00D82427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427" w:rsidRDefault="00D82427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427" w:rsidRDefault="00D82427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1.3.3. 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>1.3.4.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В ДОУ субъектами антикоррупционной политики являются: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 • педагогический коллектив и обслуживающий персонал;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 • родители (законные представители);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 • физические и юридические лица, заинтересованные в качественном оказании образовательных </w:t>
      </w:r>
      <w:r w:rsidR="00B10EAC" w:rsidRPr="002404D6">
        <w:rPr>
          <w:rFonts w:ascii="Times New Roman" w:hAnsi="Times New Roman" w:cs="Times New Roman"/>
          <w:sz w:val="28"/>
          <w:szCs w:val="28"/>
        </w:rPr>
        <w:t>услуг.</w:t>
      </w:r>
      <w:r w:rsidRPr="00240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1.3.5.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>1.3.6.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 1.4. Комиссия в своей деятельности руководствуется Конституцией Российской Федерации, действующим законодательством РФ, Законом РФ от 25.12.2008 № 273-ФЗ «О противодействии коррупции», нормативными актами Министерства образования и науки Российской Федерации, Уставом ДОУ, другими нормативными правовыми актами ДОУ, а также настоящим Положением.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1.5. Настоящее положение вступает в силу с момента его утверждения заведующим ДОУ - председателем Комиссии по противодействию коррупции.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2. Задачи Комиссии Комиссия для решения стоящих перед ней задач: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2.1. Участвует в разработке и реализации приоритетных направлений антикоррупционной политики.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2.2. Координирует деятельность ДОУ по устранению причин коррупции и условий им способствующих, выявлению и пресечению фактов коррупции и её проявлений.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2.3. Вносит предложения, направленные на реализацию мероприятий по устранению причин и условий, способствующих коррупции в ДОУ.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lastRenderedPageBreak/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ДОУ.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>2.5. Оказывает консультативную помощь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3. Порядок формирования и деятельность Комиссии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3.1. Состав членов Комиссии (который представляет заведующий ДОУ) рассматривается и утверждается на общем собрании работников ДОУ. Ход рассмотрения и принятое решение фиксируется в протоколе общего собрания, а состав Комиссии утверждается приказом заведующей.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3.2. В состав Комиссии входят: - представители педагогического коллектива; - представители от родителей; - представитель профсоюзного комитета работников детского сада.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3.4.Заседание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>3.5.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 3.6.Из состава Комиссии председателем назначаются заместитель председателя и секретарь.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3.8.Секретарь Комиссии: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lastRenderedPageBreak/>
        <w:t xml:space="preserve">- организует подготовку материалов к заседанию Комиссии, а также проектов его решений;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-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 Секретарь Комиссии свою деятельность осуществляет на общественных началах.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 Полномочия Комиссии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4.1. Комиссия координирует деятельность подразделений ДОУ по реализации мер противодействия коррупции.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4.2. Комиссия вносит предложения на рассмотрение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4.3. Участвует в разработке форм и методов осуществления антикоррупционной деятельности и контролирует их реализацию.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4.4. Содействует работе по проведению анализа и экспертизы издаваемых администрацией ДОУ документов нормативного характера по вопросам противодействия коррупции.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>4.5. Рассматривает предложения о совершенствовании методической и организационной работы по противодействию коррупции в ДОУ.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4.6.Содействует внесению дополнений в нормативные правовые акты с учетом изменений действующего законодательства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4.7. 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4.8. 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Уставом и другими локальными нормативными актами ДОУ.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4.9.В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</w:t>
      </w:r>
      <w:r w:rsidRPr="002404D6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предусмотрено действующим законодательством. Члены Комиссии обладают равными правами при принятии решений.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5. Председатель Комиссии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5.1. Определяет место, время проведения и повестку дня заседания Комиссии, в том числе с участием представителей структурных подразделений ДОУ, не являющихся ее членами, в случае необходимости привлекает к работе специалистов.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5.2.На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5.3.Информирует Совет о результатах реализации мер противодействия коррупции в ДОУ.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>5.4.</w:t>
      </w:r>
      <w:r w:rsidR="00B10EAC">
        <w:rPr>
          <w:rFonts w:ascii="Times New Roman" w:hAnsi="Times New Roman" w:cs="Times New Roman"/>
          <w:sz w:val="28"/>
          <w:szCs w:val="28"/>
        </w:rPr>
        <w:t xml:space="preserve"> </w:t>
      </w:r>
      <w:r w:rsidRPr="002404D6">
        <w:rPr>
          <w:rFonts w:ascii="Times New Roman" w:hAnsi="Times New Roman" w:cs="Times New Roman"/>
          <w:sz w:val="28"/>
          <w:szCs w:val="28"/>
        </w:rPr>
        <w:t xml:space="preserve">Дает соответствующие поручения своему заместителю, секретарю и членам Комиссии, осуществляет контроль за их выполнением.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5.5.Подписывает протокол заседания Комиссии.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5.6. Председатель Комиссии и члены Комиссии осуществляют свою деятельность на общественных началах. 6. Обеспечение участия общественности и СМИ в деятельности Комиссии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6.2.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для опубликования.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7. Взаимодействие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7.1. Председатель комиссии, заместитель председателя комиссии, секретарь комиссии и члены комиссии непосредственно взаимодействуют: 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>- с педагогом ДОУ по вопросам реализации мер противодействия коррупции, совершенствования методической и организационной работы по противодействию коррупции в ДОУ;</w:t>
      </w:r>
    </w:p>
    <w:p w:rsidR="002404D6" w:rsidRDefault="002404D6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4D6">
        <w:rPr>
          <w:rFonts w:ascii="Times New Roman" w:hAnsi="Times New Roman" w:cs="Times New Roman"/>
          <w:sz w:val="28"/>
          <w:szCs w:val="28"/>
        </w:rPr>
        <w:t xml:space="preserve">- с советом родителей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коррупции. </w:t>
      </w:r>
    </w:p>
    <w:p w:rsidR="000F6B29" w:rsidRPr="002404D6" w:rsidRDefault="00D82427" w:rsidP="0024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" name="Рисунок 1" descr="C:\Users\Залина\Pictures\2024-04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Pictures\2024-04-24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B29" w:rsidRPr="002404D6" w:rsidSect="000F6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04D6"/>
    <w:rsid w:val="000F6B29"/>
    <w:rsid w:val="002404D6"/>
    <w:rsid w:val="00335D68"/>
    <w:rsid w:val="007644AB"/>
    <w:rsid w:val="00A66B44"/>
    <w:rsid w:val="00B10EAC"/>
    <w:rsid w:val="00D82427"/>
    <w:rsid w:val="00E1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70FA6"/>
  <w15:docId w15:val="{A9444E80-1471-47CF-9F4C-085CEAA5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0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Usetr</dc:creator>
  <cp:lastModifiedBy>Залина</cp:lastModifiedBy>
  <cp:revision>7</cp:revision>
  <cp:lastPrinted>2024-04-24T07:54:00Z</cp:lastPrinted>
  <dcterms:created xsi:type="dcterms:W3CDTF">2020-03-11T14:21:00Z</dcterms:created>
  <dcterms:modified xsi:type="dcterms:W3CDTF">2024-04-24T11:19:00Z</dcterms:modified>
</cp:coreProperties>
</file>